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4AE" w:rsidRPr="006504AE" w:rsidRDefault="006504AE" w:rsidP="006504AE">
      <w:pPr>
        <w:rPr>
          <w:noProof/>
          <w:sz w:val="24"/>
          <w:szCs w:val="24"/>
          <w:lang w:val="bg-BG"/>
        </w:rPr>
      </w:pPr>
    </w:p>
    <w:p w:rsidR="006504AE" w:rsidRPr="006504AE" w:rsidRDefault="006504AE" w:rsidP="006504AE">
      <w:pPr>
        <w:jc w:val="center"/>
        <w:rPr>
          <w:rFonts w:cstheme="minorHAnsi"/>
          <w:noProof/>
          <w:sz w:val="28"/>
          <w:szCs w:val="28"/>
          <w:lang w:val="bg-BG"/>
        </w:rPr>
      </w:pPr>
      <w:r w:rsidRPr="006504AE">
        <w:rPr>
          <w:rFonts w:cstheme="minorHAnsi"/>
          <w:noProof/>
          <w:sz w:val="28"/>
          <w:szCs w:val="28"/>
          <w:lang w:val="bg-BG"/>
        </w:rPr>
        <w:t>Тема5:Активни компоненти.</w:t>
      </w:r>
    </w:p>
    <w:p w:rsidR="006504AE" w:rsidRPr="006504AE" w:rsidRDefault="006504AE" w:rsidP="006504AE">
      <w:pPr>
        <w:rPr>
          <w:noProof/>
          <w:sz w:val="24"/>
          <w:szCs w:val="24"/>
          <w:lang w:val="bg-BG"/>
        </w:rPr>
      </w:pPr>
      <w:r w:rsidRPr="006504AE">
        <w:rPr>
          <w:noProof/>
          <w:sz w:val="24"/>
          <w:szCs w:val="24"/>
          <w:lang w:val="bg-BG"/>
        </w:rPr>
        <w:t>Най-използваният компонент на биполярните ИС е NPN</w:t>
      </w:r>
      <w:r w:rsidRPr="006504AE">
        <w:rPr>
          <w:noProof/>
          <w:sz w:val="24"/>
          <w:szCs w:val="24"/>
          <w:lang w:val="ru-RU"/>
        </w:rPr>
        <w:t xml:space="preserve"> </w:t>
      </w:r>
      <w:r w:rsidRPr="006504AE">
        <w:rPr>
          <w:noProof/>
          <w:sz w:val="24"/>
          <w:szCs w:val="24"/>
          <w:lang w:val="bg-BG"/>
        </w:rPr>
        <w:t>транзистора. Концентрацията на примеси в емитера трябва да е най-голяма, защото той осигурява електроните при протичането на ток.</w:t>
      </w:r>
      <w:r w:rsidR="00756931">
        <w:rPr>
          <w:noProof/>
          <w:sz w:val="24"/>
          <w:szCs w:val="24"/>
        </w:rPr>
        <w:t xml:space="preserve"> </w:t>
      </w:r>
      <w:r w:rsidRPr="006504AE">
        <w:rPr>
          <w:noProof/>
          <w:sz w:val="24"/>
          <w:szCs w:val="24"/>
          <w:lang w:val="bg-BG"/>
        </w:rPr>
        <w:t xml:space="preserve">коефициента на усилване е 50 – 500, транзитната </w:t>
      </w:r>
      <w:r w:rsidRPr="006504AE">
        <w:rPr>
          <w:noProof/>
          <w:sz w:val="24"/>
          <w:szCs w:val="24"/>
        </w:rPr>
        <w:t>f</w:t>
      </w:r>
      <w:r w:rsidRPr="006504AE">
        <w:rPr>
          <w:noProof/>
          <w:sz w:val="24"/>
          <w:szCs w:val="24"/>
          <w:lang w:val="ru-RU"/>
        </w:rPr>
        <w:t xml:space="preserve"> </w:t>
      </w:r>
      <w:r w:rsidR="00756931">
        <w:rPr>
          <w:noProof/>
          <w:sz w:val="24"/>
          <w:szCs w:val="24"/>
          <w:lang w:val="bg-BG"/>
        </w:rPr>
        <w:t xml:space="preserve"> е х100</w:t>
      </w:r>
      <w:r w:rsidR="00756931">
        <w:rPr>
          <w:noProof/>
          <w:sz w:val="24"/>
          <w:szCs w:val="24"/>
        </w:rPr>
        <w:t>MHz</w:t>
      </w:r>
      <w:r w:rsidRPr="006504AE">
        <w:rPr>
          <w:noProof/>
          <w:sz w:val="24"/>
          <w:szCs w:val="24"/>
          <w:lang w:val="bg-BG"/>
        </w:rPr>
        <w:t>. WB</w:t>
      </w:r>
      <w:r w:rsidRPr="006504AE">
        <w:rPr>
          <w:noProof/>
          <w:sz w:val="24"/>
          <w:szCs w:val="24"/>
          <w:lang w:val="ru-RU"/>
        </w:rPr>
        <w:t xml:space="preserve"> </w:t>
      </w:r>
      <w:r w:rsidRPr="006504AE">
        <w:rPr>
          <w:noProof/>
          <w:sz w:val="24"/>
          <w:szCs w:val="24"/>
          <w:lang w:val="bg-BG"/>
        </w:rPr>
        <w:t>е между 0.5 и 0.8 микрона и определя коефициента на усилване.</w:t>
      </w:r>
    </w:p>
    <w:p w:rsidR="006504AE" w:rsidRPr="006504AE" w:rsidRDefault="006504AE" w:rsidP="006504AE">
      <w:pPr>
        <w:rPr>
          <w:noProof/>
          <w:sz w:val="24"/>
          <w:szCs w:val="24"/>
          <w:lang w:val="bg-BG"/>
        </w:rPr>
      </w:pPr>
      <w:r w:rsidRPr="006504AE">
        <w:rPr>
          <w:noProof/>
          <w:sz w:val="24"/>
          <w:szCs w:val="24"/>
        </w:rPr>
        <w:drawing>
          <wp:inline distT="0" distB="0" distL="0" distR="0">
            <wp:extent cx="2762250" cy="1517993"/>
            <wp:effectExtent l="19050" t="0" r="0" b="0"/>
            <wp:docPr id="4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3089" cy="15184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4AE" w:rsidRPr="00756931" w:rsidRDefault="006504AE" w:rsidP="006504AE">
      <w:pPr>
        <w:rPr>
          <w:noProof/>
          <w:sz w:val="24"/>
          <w:szCs w:val="24"/>
        </w:rPr>
      </w:pPr>
      <w:r w:rsidRPr="006504AE">
        <w:rPr>
          <w:noProof/>
          <w:sz w:val="24"/>
          <w:szCs w:val="24"/>
          <w:lang w:val="bg-BG"/>
        </w:rPr>
        <w:t>PNP</w:t>
      </w:r>
      <w:r w:rsidRPr="006504AE">
        <w:rPr>
          <w:noProof/>
          <w:sz w:val="24"/>
          <w:szCs w:val="24"/>
          <w:lang w:val="ru-RU"/>
        </w:rPr>
        <w:t xml:space="preserve"> </w:t>
      </w:r>
      <w:r w:rsidRPr="006504AE">
        <w:rPr>
          <w:noProof/>
          <w:sz w:val="24"/>
          <w:szCs w:val="24"/>
          <w:lang w:val="bg-BG"/>
        </w:rPr>
        <w:t>транзисторите могат да бъдат латерални и</w:t>
      </w:r>
      <w:r w:rsidRPr="006504AE">
        <w:rPr>
          <w:noProof/>
          <w:sz w:val="24"/>
          <w:szCs w:val="24"/>
          <w:lang w:val="ru-RU"/>
        </w:rPr>
        <w:t xml:space="preserve"> </w:t>
      </w:r>
      <w:r w:rsidRPr="006504AE">
        <w:rPr>
          <w:noProof/>
          <w:sz w:val="24"/>
          <w:szCs w:val="24"/>
          <w:lang w:val="bg-BG"/>
        </w:rPr>
        <w:t>вертикал</w:t>
      </w:r>
      <w:r w:rsidRPr="006504AE">
        <w:rPr>
          <w:noProof/>
          <w:sz w:val="24"/>
          <w:szCs w:val="24"/>
          <w:lang w:val="ru-RU"/>
        </w:rPr>
        <w:t>-</w:t>
      </w:r>
      <w:r w:rsidRPr="006504AE">
        <w:rPr>
          <w:noProof/>
          <w:sz w:val="24"/>
          <w:szCs w:val="24"/>
          <w:lang w:val="bg-BG"/>
        </w:rPr>
        <w:t>ни. Коеф</w:t>
      </w:r>
      <w:r w:rsidRPr="006504AE">
        <w:rPr>
          <w:noProof/>
          <w:sz w:val="24"/>
          <w:szCs w:val="24"/>
          <w:lang w:val="ru-RU"/>
        </w:rPr>
        <w:t>.</w:t>
      </w:r>
      <w:r w:rsidRPr="006504AE">
        <w:rPr>
          <w:noProof/>
          <w:sz w:val="24"/>
          <w:szCs w:val="24"/>
          <w:lang w:val="bg-BG"/>
        </w:rPr>
        <w:t xml:space="preserve">у-не е 1-10,а </w:t>
      </w:r>
      <w:r w:rsidRPr="006504AE">
        <w:rPr>
          <w:noProof/>
          <w:sz w:val="24"/>
          <w:szCs w:val="24"/>
        </w:rPr>
        <w:t>f</w:t>
      </w:r>
      <w:r w:rsidRPr="006504AE">
        <w:rPr>
          <w:noProof/>
          <w:sz w:val="24"/>
          <w:szCs w:val="24"/>
          <w:lang w:val="bg-BG"/>
        </w:rPr>
        <w:t>транз е  х10</w:t>
      </w:r>
      <w:r w:rsidR="00756931">
        <w:rPr>
          <w:noProof/>
          <w:sz w:val="24"/>
          <w:szCs w:val="24"/>
        </w:rPr>
        <w:t>MHz</w:t>
      </w:r>
    </w:p>
    <w:p w:rsidR="006504AE" w:rsidRPr="006504AE" w:rsidRDefault="006504AE" w:rsidP="006504AE">
      <w:pPr>
        <w:rPr>
          <w:noProof/>
          <w:sz w:val="24"/>
          <w:szCs w:val="24"/>
          <w:lang w:val="bg-BG"/>
        </w:rPr>
      </w:pPr>
      <w:r w:rsidRPr="006504AE">
        <w:rPr>
          <w:noProof/>
          <w:sz w:val="24"/>
          <w:szCs w:val="24"/>
          <w:lang w:val="bg-BG"/>
        </w:rPr>
        <w:t>Вертикален:</w:t>
      </w:r>
    </w:p>
    <w:p w:rsidR="006504AE" w:rsidRPr="006504AE" w:rsidRDefault="006504AE" w:rsidP="006504AE">
      <w:pPr>
        <w:rPr>
          <w:noProof/>
          <w:sz w:val="24"/>
          <w:szCs w:val="24"/>
          <w:lang w:val="bg-BG"/>
        </w:rPr>
      </w:pPr>
      <w:r w:rsidRPr="006504AE">
        <w:rPr>
          <w:noProof/>
          <w:sz w:val="24"/>
          <w:szCs w:val="24"/>
        </w:rPr>
        <w:drawing>
          <wp:inline distT="0" distB="0" distL="0" distR="0">
            <wp:extent cx="3086100" cy="1315779"/>
            <wp:effectExtent l="19050" t="0" r="0" b="0"/>
            <wp:docPr id="5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047" cy="1315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4AE" w:rsidRPr="006504AE" w:rsidRDefault="006504AE" w:rsidP="006504AE">
      <w:pPr>
        <w:rPr>
          <w:noProof/>
          <w:sz w:val="24"/>
          <w:szCs w:val="24"/>
          <w:lang w:val="bg-BG"/>
        </w:rPr>
      </w:pPr>
      <w:r w:rsidRPr="006504AE">
        <w:rPr>
          <w:noProof/>
          <w:sz w:val="24"/>
          <w:szCs w:val="24"/>
          <w:lang w:val="bg-BG"/>
        </w:rPr>
        <w:t>WB</w:t>
      </w:r>
      <w:r w:rsidRPr="006504AE">
        <w:rPr>
          <w:noProof/>
          <w:sz w:val="24"/>
          <w:szCs w:val="24"/>
          <w:lang w:val="ru-RU"/>
        </w:rPr>
        <w:t xml:space="preserve"> </w:t>
      </w:r>
      <w:r w:rsidRPr="006504AE">
        <w:rPr>
          <w:noProof/>
          <w:sz w:val="24"/>
          <w:szCs w:val="24"/>
          <w:lang w:val="bg-BG"/>
        </w:rPr>
        <w:t>е между 5 и 10 микрона, което обуславя много голяма база, което пък от</w:t>
      </w:r>
      <w:r w:rsidR="00756931">
        <w:rPr>
          <w:noProof/>
          <w:sz w:val="24"/>
          <w:szCs w:val="24"/>
          <w:lang w:val="bg-BG"/>
        </w:rPr>
        <w:t xml:space="preserve"> своя страна води до малко усилва</w:t>
      </w:r>
      <w:r w:rsidRPr="006504AE">
        <w:rPr>
          <w:noProof/>
          <w:sz w:val="24"/>
          <w:szCs w:val="24"/>
          <w:lang w:val="bg-BG"/>
        </w:rPr>
        <w:t>не. Колекторът съвпада с подложката, което означава че може да имаме само един вертикален транзистор или повече транзисотри, но с общ колектор.</w:t>
      </w:r>
    </w:p>
    <w:p w:rsidR="006504AE" w:rsidRPr="006504AE" w:rsidRDefault="006504AE" w:rsidP="006504AE">
      <w:pPr>
        <w:rPr>
          <w:noProof/>
          <w:sz w:val="24"/>
          <w:szCs w:val="24"/>
          <w:lang w:val="bg-BG"/>
        </w:rPr>
      </w:pPr>
      <w:r w:rsidRPr="006504AE">
        <w:rPr>
          <w:noProof/>
          <w:sz w:val="24"/>
          <w:szCs w:val="24"/>
        </w:rPr>
        <w:drawing>
          <wp:inline distT="0" distB="0" distL="0" distR="0">
            <wp:extent cx="2209800" cy="963848"/>
            <wp:effectExtent l="19050" t="0" r="0" b="0"/>
            <wp:docPr id="6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7081" cy="9757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4AE" w:rsidRPr="006504AE" w:rsidRDefault="006504AE" w:rsidP="006504AE">
      <w:pPr>
        <w:rPr>
          <w:noProof/>
          <w:sz w:val="24"/>
          <w:szCs w:val="24"/>
          <w:lang w:val="bg-BG"/>
        </w:rPr>
      </w:pPr>
      <w:r w:rsidRPr="006504AE">
        <w:rPr>
          <w:noProof/>
          <w:sz w:val="24"/>
          <w:szCs w:val="24"/>
          <w:lang w:val="bg-BG"/>
        </w:rPr>
        <w:t>BC</w:t>
      </w:r>
      <w:r w:rsidRPr="006504AE">
        <w:rPr>
          <w:noProof/>
          <w:sz w:val="24"/>
          <w:szCs w:val="24"/>
          <w:lang w:val="ru-RU"/>
        </w:rPr>
        <w:t xml:space="preserve"> – </w:t>
      </w:r>
      <w:r w:rsidRPr="006504AE">
        <w:rPr>
          <w:noProof/>
          <w:sz w:val="24"/>
          <w:szCs w:val="24"/>
          <w:lang w:val="bg-BG"/>
        </w:rPr>
        <w:t>E</w:t>
      </w:r>
      <w:r w:rsidRPr="006504AE">
        <w:rPr>
          <w:noProof/>
          <w:sz w:val="24"/>
          <w:szCs w:val="24"/>
          <w:lang w:val="ru-RU"/>
        </w:rPr>
        <w:t xml:space="preserve"> </w:t>
      </w:r>
      <w:r w:rsidRPr="006504AE">
        <w:rPr>
          <w:noProof/>
          <w:sz w:val="24"/>
          <w:szCs w:val="24"/>
          <w:lang w:val="bg-BG"/>
        </w:rPr>
        <w:t>са най-използваните, но Ubr</w:t>
      </w:r>
      <w:r w:rsidRPr="006504AE">
        <w:rPr>
          <w:noProof/>
          <w:sz w:val="24"/>
          <w:szCs w:val="24"/>
          <w:lang w:val="ru-RU"/>
        </w:rPr>
        <w:t>=</w:t>
      </w:r>
      <w:r w:rsidRPr="006504AE">
        <w:rPr>
          <w:noProof/>
          <w:sz w:val="24"/>
          <w:szCs w:val="24"/>
          <w:lang w:val="bg-BG"/>
        </w:rPr>
        <w:t>7-8 волта.</w:t>
      </w:r>
    </w:p>
    <w:p w:rsidR="006504AE" w:rsidRPr="006504AE" w:rsidRDefault="006504AE" w:rsidP="006504AE">
      <w:pPr>
        <w:rPr>
          <w:noProof/>
          <w:sz w:val="24"/>
          <w:szCs w:val="24"/>
          <w:lang w:val="ru-RU"/>
        </w:rPr>
      </w:pPr>
      <w:r w:rsidRPr="006504AE">
        <w:rPr>
          <w:noProof/>
          <w:sz w:val="24"/>
          <w:szCs w:val="24"/>
          <w:lang w:val="bg-BG"/>
        </w:rPr>
        <w:t>BE</w:t>
      </w:r>
      <w:r w:rsidRPr="006504AE">
        <w:rPr>
          <w:noProof/>
          <w:sz w:val="24"/>
          <w:szCs w:val="24"/>
          <w:lang w:val="ru-RU"/>
        </w:rPr>
        <w:t xml:space="preserve"> – </w:t>
      </w:r>
      <w:r w:rsidRPr="006504AE">
        <w:rPr>
          <w:noProof/>
          <w:sz w:val="24"/>
          <w:szCs w:val="24"/>
          <w:lang w:val="bg-BG"/>
        </w:rPr>
        <w:t>C</w:t>
      </w:r>
      <w:r w:rsidRPr="006504AE">
        <w:rPr>
          <w:noProof/>
          <w:sz w:val="24"/>
          <w:szCs w:val="24"/>
          <w:lang w:val="ru-RU"/>
        </w:rPr>
        <w:t xml:space="preserve"> </w:t>
      </w:r>
      <w:r w:rsidRPr="006504AE">
        <w:rPr>
          <w:noProof/>
          <w:sz w:val="24"/>
          <w:szCs w:val="24"/>
          <w:lang w:val="bg-BG"/>
        </w:rPr>
        <w:t>се ползват за по-високи Ubr</w:t>
      </w:r>
      <w:r w:rsidRPr="006504AE">
        <w:rPr>
          <w:noProof/>
          <w:sz w:val="24"/>
          <w:szCs w:val="24"/>
          <w:lang w:val="ru-RU"/>
        </w:rPr>
        <w:t xml:space="preserve"> = 8-40</w:t>
      </w:r>
      <w:r w:rsidRPr="006504AE">
        <w:rPr>
          <w:noProof/>
          <w:sz w:val="24"/>
          <w:szCs w:val="24"/>
          <w:lang w:val="bg-BG"/>
        </w:rPr>
        <w:t>V</w:t>
      </w:r>
      <w:r w:rsidRPr="006504AE">
        <w:rPr>
          <w:noProof/>
          <w:sz w:val="24"/>
          <w:szCs w:val="24"/>
          <w:lang w:val="ru-RU"/>
        </w:rPr>
        <w:t>.</w:t>
      </w:r>
    </w:p>
    <w:p w:rsidR="006504AE" w:rsidRPr="006504AE" w:rsidRDefault="006504AE" w:rsidP="006504AE">
      <w:pPr>
        <w:rPr>
          <w:noProof/>
          <w:sz w:val="24"/>
          <w:szCs w:val="24"/>
          <w:lang w:val="ru-RU"/>
        </w:rPr>
      </w:pPr>
      <w:r w:rsidRPr="006504AE">
        <w:rPr>
          <w:noProof/>
          <w:sz w:val="24"/>
          <w:szCs w:val="24"/>
          <w:lang w:val="bg-BG"/>
        </w:rPr>
        <w:t>Стабилитрони:  Имат много по-лоши параметри спрямо диодите (delta</w:t>
      </w:r>
      <w:r w:rsidRPr="006504AE">
        <w:rPr>
          <w:noProof/>
          <w:sz w:val="24"/>
          <w:szCs w:val="24"/>
          <w:lang w:val="ru-RU"/>
        </w:rPr>
        <w:t xml:space="preserve"> </w:t>
      </w:r>
      <w:r w:rsidRPr="006504AE">
        <w:rPr>
          <w:noProof/>
          <w:sz w:val="24"/>
          <w:szCs w:val="24"/>
          <w:lang w:val="bg-BG"/>
        </w:rPr>
        <w:t>Uz</w:t>
      </w:r>
      <w:r w:rsidRPr="006504AE">
        <w:rPr>
          <w:noProof/>
          <w:sz w:val="24"/>
          <w:szCs w:val="24"/>
          <w:lang w:val="ru-RU"/>
        </w:rPr>
        <w:t xml:space="preserve"> </w:t>
      </w:r>
      <w:r w:rsidRPr="006504AE">
        <w:rPr>
          <w:noProof/>
          <w:sz w:val="24"/>
          <w:szCs w:val="24"/>
          <w:lang w:val="bg-BG"/>
        </w:rPr>
        <w:t>расте; TKUz</w:t>
      </w:r>
      <w:r w:rsidRPr="006504AE">
        <w:rPr>
          <w:noProof/>
          <w:sz w:val="24"/>
          <w:szCs w:val="24"/>
          <w:lang w:val="ru-RU"/>
        </w:rPr>
        <w:t xml:space="preserve"> </w:t>
      </w:r>
      <w:r w:rsidRPr="006504AE">
        <w:rPr>
          <w:noProof/>
          <w:sz w:val="24"/>
          <w:szCs w:val="24"/>
          <w:lang w:val="bg-BG"/>
        </w:rPr>
        <w:t>расте)</w:t>
      </w:r>
    </w:p>
    <w:p w:rsidR="00C913B1" w:rsidRPr="006504AE" w:rsidRDefault="006504AE">
      <w:pPr>
        <w:rPr>
          <w:noProof/>
          <w:sz w:val="24"/>
          <w:szCs w:val="24"/>
        </w:rPr>
      </w:pPr>
      <w:r w:rsidRPr="006504AE">
        <w:rPr>
          <w:noProof/>
          <w:sz w:val="24"/>
          <w:szCs w:val="24"/>
          <w:lang w:val="bg-BG"/>
        </w:rPr>
        <w:t>С 2 обратно свързани стабилитрона се подобрява темп. коеф на стабилзир. н-е</w:t>
      </w:r>
    </w:p>
    <w:sectPr w:rsidR="00C913B1" w:rsidRPr="006504AE" w:rsidSect="006504AE">
      <w:pgSz w:w="12240" w:h="15840"/>
      <w:pgMar w:top="426" w:right="758" w:bottom="14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20"/>
  <w:characterSpacingControl w:val="doNotCompress"/>
  <w:compat/>
  <w:rsids>
    <w:rsidRoot w:val="00495271"/>
    <w:rsid w:val="00116BA4"/>
    <w:rsid w:val="00495271"/>
    <w:rsid w:val="006504AE"/>
    <w:rsid w:val="00756931"/>
    <w:rsid w:val="00C91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3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0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04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141</Words>
  <Characters>810</Characters>
  <Application>Microsoft Office Word</Application>
  <DocSecurity>0</DocSecurity>
  <Lines>6</Lines>
  <Paragraphs>1</Paragraphs>
  <ScaleCrop>false</ScaleCrop>
  <Company>Magic Keca</Company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Keca</dc:creator>
  <cp:lastModifiedBy>Keca</cp:lastModifiedBy>
  <cp:revision>3</cp:revision>
  <dcterms:created xsi:type="dcterms:W3CDTF">2012-01-21T14:18:00Z</dcterms:created>
  <dcterms:modified xsi:type="dcterms:W3CDTF">2012-01-21T19:18:00Z</dcterms:modified>
</cp:coreProperties>
</file>